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C46" w:rsidRPr="002A4D7A" w:rsidRDefault="009E4F05" w:rsidP="009E4F05">
      <w:pPr>
        <w:jc w:val="both"/>
        <w:rPr>
          <w:rFonts w:ascii="Arial" w:hAnsi="Arial" w:cs="Arial"/>
          <w:b/>
        </w:rPr>
      </w:pPr>
      <w:r w:rsidRPr="009E4F05">
        <w:rPr>
          <w:rFonts w:ascii="Arial" w:hAnsi="Arial" w:cs="Arial"/>
          <w:b/>
        </w:rPr>
        <w:t>RESOLUCIÓN POR</w:t>
      </w:r>
      <w:r>
        <w:rPr>
          <w:rFonts w:ascii="Arial" w:hAnsi="Arial" w:cs="Arial"/>
          <w:b/>
        </w:rPr>
        <w:t xml:space="preserve"> LA QUE SE APRUEBA EL GASTO Y S</w:t>
      </w:r>
      <w:r w:rsidRPr="009E4F05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 xml:space="preserve"> </w:t>
      </w:r>
      <w:r w:rsidRPr="009E4F05">
        <w:rPr>
          <w:rFonts w:ascii="Arial" w:hAnsi="Arial" w:cs="Arial"/>
          <w:b/>
        </w:rPr>
        <w:t>DISPON</w:t>
      </w:r>
      <w:bookmarkStart w:id="0" w:name="_GoBack"/>
      <w:bookmarkEnd w:id="0"/>
      <w:r w:rsidRPr="009E4F05">
        <w:rPr>
          <w:rFonts w:ascii="Arial" w:hAnsi="Arial" w:cs="Arial"/>
          <w:b/>
        </w:rPr>
        <w:t xml:space="preserve">E EL CRÉDITO EN FAVOR DE NATURGY CLIENTES EMPRESAS. S.A.U COMO CONSECUENCIA DE </w:t>
      </w:r>
      <w:r w:rsidR="00CC2C46" w:rsidRPr="009E4F05">
        <w:rPr>
          <w:rFonts w:ascii="Arial" w:hAnsi="Arial" w:cs="Arial"/>
          <w:b/>
        </w:rPr>
        <w:t xml:space="preserve">LA SUCESIÓN DE LA EMPRESA </w:t>
      </w:r>
      <w:r w:rsidRPr="009E4F05">
        <w:rPr>
          <w:rFonts w:ascii="Arial" w:hAnsi="Arial" w:cs="Arial"/>
          <w:b/>
        </w:rPr>
        <w:t xml:space="preserve">GAS NATURAL COMERCIALIZADORA, S.A </w:t>
      </w:r>
      <w:r w:rsidR="00CC2C46" w:rsidRPr="009E4F05">
        <w:rPr>
          <w:rFonts w:ascii="Arial" w:hAnsi="Arial" w:cs="Arial"/>
          <w:b/>
        </w:rPr>
        <w:t>ADJUDICATARIA DEL ACUERDO MARCO DE HOMOLOGACIÓN DEL SUMINISTRO DE GAS NATURAL PARA LA ADMINISTRACIÓN DE LA COMUNIDAD AUTÓNOMA DE ARAGÓN Y ENTES PÚBLICOS ADHERIDOS (HAP-2025-20025)</w:t>
      </w:r>
    </w:p>
    <w:p w:rsidR="00821361" w:rsidRDefault="00821361" w:rsidP="00CC2C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600C1D" w:rsidRDefault="00600C1D" w:rsidP="00CC2C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600C1D" w:rsidRDefault="00600C1D" w:rsidP="00CC2C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821361" w:rsidRDefault="00821361" w:rsidP="00821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21361">
        <w:rPr>
          <w:rFonts w:ascii="Arial" w:hAnsi="Arial" w:cs="Arial"/>
        </w:rPr>
        <w:t>Mediante Orden de 14 de agosto de 2025, del Consejero de Hacienda, Interior y Administración</w:t>
      </w:r>
      <w:r>
        <w:rPr>
          <w:rFonts w:ascii="Arial" w:hAnsi="Arial" w:cs="Arial"/>
        </w:rPr>
        <w:t xml:space="preserve"> </w:t>
      </w:r>
      <w:r w:rsidRPr="00821361">
        <w:rPr>
          <w:rFonts w:ascii="Arial" w:hAnsi="Arial" w:cs="Arial"/>
        </w:rPr>
        <w:t>Pública, se adjudicó el Acuerdo Marco de Homologación del suministro de gas natural para la</w:t>
      </w:r>
      <w:r>
        <w:rPr>
          <w:rFonts w:ascii="Arial" w:hAnsi="Arial" w:cs="Arial"/>
        </w:rPr>
        <w:t xml:space="preserve"> </w:t>
      </w:r>
      <w:r w:rsidRPr="00821361">
        <w:rPr>
          <w:rFonts w:ascii="Arial" w:hAnsi="Arial" w:cs="Arial"/>
        </w:rPr>
        <w:t>Administración de la Comunidad Autónoma de Aragón y entes públicos adheridos, expediente HAP-</w:t>
      </w:r>
      <w:r>
        <w:rPr>
          <w:rFonts w:ascii="Arial" w:hAnsi="Arial" w:cs="Arial"/>
        </w:rPr>
        <w:t xml:space="preserve"> </w:t>
      </w:r>
      <w:r w:rsidRPr="00821361">
        <w:rPr>
          <w:rFonts w:ascii="Arial" w:hAnsi="Arial" w:cs="Arial"/>
        </w:rPr>
        <w:t>2025-20025, siendo formalizado con fecha 8 de septiembre de 2025 entre el Departamento de</w:t>
      </w:r>
      <w:r>
        <w:rPr>
          <w:rFonts w:ascii="Arial" w:hAnsi="Arial" w:cs="Arial"/>
        </w:rPr>
        <w:t xml:space="preserve"> </w:t>
      </w:r>
      <w:r w:rsidRPr="00821361">
        <w:rPr>
          <w:rFonts w:ascii="Arial" w:hAnsi="Arial" w:cs="Arial"/>
        </w:rPr>
        <w:t>Hacienda, Interior y Administración Pública y la empresa adjudicataria GAS NATURALCOMERCIALIZADORA, S.A., para el periodo de 15 de diciembre de 2025 a 14 de diciembre de</w:t>
      </w:r>
      <w:r>
        <w:rPr>
          <w:rFonts w:ascii="Arial" w:hAnsi="Arial" w:cs="Arial"/>
        </w:rPr>
        <w:t xml:space="preserve"> </w:t>
      </w:r>
      <w:r w:rsidRPr="00821361">
        <w:rPr>
          <w:rFonts w:ascii="Arial" w:hAnsi="Arial" w:cs="Arial"/>
        </w:rPr>
        <w:t>2027, sin posibilidad de prórroga.</w:t>
      </w:r>
    </w:p>
    <w:p w:rsidR="00821361" w:rsidRDefault="00821361" w:rsidP="00821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C2C46" w:rsidRPr="009E4F05" w:rsidRDefault="00CC2C46" w:rsidP="0082136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E4F05">
        <w:rPr>
          <w:rFonts w:ascii="Arial" w:hAnsi="Arial" w:cs="Arial"/>
        </w:rPr>
        <w:t>Por Orden del Consejero de Hacienda, Interior y Administración Pública, de 7 de julio de 2026 y CSVTW4CTX97JG1T0XFIL, se ha autorizado la Autorizar la sucesión de la sociedad GAS NATURAL COMERCIALIZADORA, S.A., con C.I.F. A61797536 a favor de la sociedad NATURGY CLIENTES EMPRESAS. S.A.U., con CIF: A08431090, pasando esta última a ostentar la condición de empresa adjudicataria del Acuerdo Marco de Homologación del suministro de gas natural con destino a la Administración de la Comunidad Autónoma de Aragón y entes públicos adheridos (HAP-2025-20025) y de los contratos basados en el mismo con efectos de 1 de junio de 2026.</w:t>
      </w:r>
    </w:p>
    <w:p w:rsidR="00CC2C46" w:rsidRPr="009E4F05" w:rsidRDefault="00CC2C46" w:rsidP="00CC2C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C2C46" w:rsidRPr="00D93892" w:rsidRDefault="00CC2C46" w:rsidP="00CC2C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E4F05">
        <w:rPr>
          <w:rFonts w:ascii="Arial" w:hAnsi="Arial" w:cs="Arial"/>
        </w:rPr>
        <w:t>La nueva empresa adjudicataria quedará subrogada en todos los derechos y obligaciones derivados del Acuerdo Marco y contratos adjudicados, debiendo mantener las mismas condiciones técnicas y económicas ofertadas en la licitación original</w:t>
      </w:r>
      <w:r w:rsidRPr="00D93892">
        <w:rPr>
          <w:rFonts w:ascii="Arial" w:hAnsi="Arial" w:cs="Arial"/>
        </w:rPr>
        <w:t>.</w:t>
      </w:r>
    </w:p>
    <w:p w:rsidR="00CC2C46" w:rsidRDefault="00CC2C46" w:rsidP="00CC2C46">
      <w:pPr>
        <w:rPr>
          <w:rFonts w:ascii="Arial" w:hAnsi="Arial" w:cs="Arial"/>
        </w:rPr>
      </w:pPr>
    </w:p>
    <w:p w:rsidR="00546053" w:rsidRDefault="00821361" w:rsidP="008213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 fecha </w:t>
      </w:r>
      <w:r w:rsidR="00351ABA" w:rsidRPr="00351ABA">
        <w:rPr>
          <w:rFonts w:ascii="Arial" w:hAnsi="Arial" w:cs="Arial"/>
          <w:highlight w:val="yellow"/>
        </w:rPr>
        <w:t>XXXXXXXXXXXX</w:t>
      </w:r>
      <w:r w:rsidR="00351A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 aprobó el expediente y el gasto del contrato derivado del Acuerdo M</w:t>
      </w:r>
      <w:r w:rsidRPr="00821361">
        <w:rPr>
          <w:rFonts w:ascii="Arial" w:hAnsi="Arial" w:cs="Arial"/>
        </w:rPr>
        <w:t>arco de</w:t>
      </w:r>
      <w:r>
        <w:rPr>
          <w:rFonts w:ascii="Arial" w:hAnsi="Arial" w:cs="Arial"/>
        </w:rPr>
        <w:t xml:space="preserve"> </w:t>
      </w:r>
      <w:r w:rsidRPr="00821361">
        <w:rPr>
          <w:rFonts w:ascii="Arial" w:hAnsi="Arial" w:cs="Arial"/>
        </w:rPr>
        <w:t xml:space="preserve">homologación </w:t>
      </w:r>
      <w:r>
        <w:rPr>
          <w:rFonts w:ascii="Arial" w:hAnsi="Arial" w:cs="Arial"/>
        </w:rPr>
        <w:t>HAP</w:t>
      </w:r>
      <w:r w:rsidRPr="00821361">
        <w:rPr>
          <w:rFonts w:ascii="Arial" w:hAnsi="Arial" w:cs="Arial"/>
        </w:rPr>
        <w:t xml:space="preserve">-2025-20025, de suministro de gas natural en </w:t>
      </w:r>
      <w:r w:rsidR="00351ABA" w:rsidRPr="00351ABA">
        <w:rPr>
          <w:rFonts w:ascii="Arial" w:hAnsi="Arial" w:cs="Arial"/>
          <w:highlight w:val="yellow"/>
        </w:rPr>
        <w:t>XXXXXX</w:t>
      </w:r>
      <w:r w:rsidRPr="00351ABA">
        <w:rPr>
          <w:rFonts w:ascii="Arial" w:hAnsi="Arial" w:cs="Arial"/>
          <w:highlight w:val="yellow"/>
        </w:rPr>
        <w:t>,</w:t>
      </w:r>
      <w:r>
        <w:rPr>
          <w:rFonts w:ascii="Arial" w:hAnsi="Arial" w:cs="Arial"/>
        </w:rPr>
        <w:t xml:space="preserve"> gestionados por el Departamento de </w:t>
      </w:r>
      <w:r w:rsidR="00351ABA" w:rsidRPr="00351ABA">
        <w:rPr>
          <w:rFonts w:ascii="Arial" w:hAnsi="Arial" w:cs="Arial"/>
          <w:highlight w:val="yellow"/>
        </w:rPr>
        <w:t>XXXXXX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Expdte</w:t>
      </w:r>
      <w:proofErr w:type="spellEnd"/>
      <w:r>
        <w:rPr>
          <w:rFonts w:ascii="Arial" w:hAnsi="Arial" w:cs="Arial"/>
        </w:rPr>
        <w:t xml:space="preserve">. </w:t>
      </w:r>
      <w:r w:rsidR="00351ABA" w:rsidRPr="00351ABA">
        <w:rPr>
          <w:rFonts w:ascii="Arial" w:hAnsi="Arial" w:cs="Arial"/>
          <w:highlight w:val="yellow"/>
        </w:rPr>
        <w:t>XXXX</w:t>
      </w:r>
      <w:r>
        <w:rPr>
          <w:rFonts w:ascii="Arial" w:hAnsi="Arial" w:cs="Arial"/>
        </w:rPr>
        <w:t xml:space="preserve">), para los siguientes puntos de suministro: </w:t>
      </w:r>
    </w:p>
    <w:p w:rsidR="00821361" w:rsidRDefault="00821361" w:rsidP="00821361">
      <w:pPr>
        <w:jc w:val="both"/>
        <w:rPr>
          <w:noProof/>
          <w:lang w:eastAsia="es-ES"/>
        </w:rPr>
      </w:pPr>
    </w:p>
    <w:p w:rsidR="00351ABA" w:rsidRDefault="00351ABA" w:rsidP="00821361">
      <w:pPr>
        <w:jc w:val="both"/>
        <w:rPr>
          <w:rFonts w:ascii="Arial" w:hAnsi="Arial" w:cs="Arial"/>
        </w:rPr>
      </w:pPr>
    </w:p>
    <w:p w:rsidR="00AA59AE" w:rsidRPr="00AA59AE" w:rsidRDefault="00AA59AE" w:rsidP="00AA59A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 gasto total aprobado</w:t>
      </w:r>
      <w:r w:rsidRPr="00AA59AE">
        <w:rPr>
          <w:rFonts w:ascii="Arial" w:hAnsi="Arial" w:cs="Arial"/>
        </w:rPr>
        <w:t xml:space="preserve">, imputable al presupuesto del Departamento de </w:t>
      </w:r>
      <w:r w:rsidR="00351ABA" w:rsidRPr="00351ABA">
        <w:rPr>
          <w:rFonts w:ascii="Arial" w:hAnsi="Arial" w:cs="Arial"/>
          <w:highlight w:val="yellow"/>
        </w:rPr>
        <w:t>XXXXXX</w:t>
      </w:r>
      <w:r w:rsidRPr="00AA59AE">
        <w:rPr>
          <w:rFonts w:ascii="Arial" w:hAnsi="Arial" w:cs="Arial"/>
        </w:rPr>
        <w:t>, por</w:t>
      </w:r>
      <w:r>
        <w:rPr>
          <w:rFonts w:ascii="Arial" w:hAnsi="Arial" w:cs="Arial"/>
        </w:rPr>
        <w:t xml:space="preserve"> importe máximo de </w:t>
      </w:r>
      <w:r w:rsidR="00351ABA" w:rsidRPr="00351ABA">
        <w:rPr>
          <w:rFonts w:ascii="Arial" w:hAnsi="Arial" w:cs="Arial"/>
          <w:highlight w:val="yellow"/>
        </w:rPr>
        <w:t>XXXXX</w:t>
      </w:r>
      <w:r>
        <w:rPr>
          <w:rFonts w:ascii="Arial" w:hAnsi="Arial" w:cs="Arial"/>
        </w:rPr>
        <w:t xml:space="preserve"> €, </w:t>
      </w:r>
      <w:r w:rsidRPr="00AA59AE">
        <w:rPr>
          <w:rFonts w:ascii="Arial" w:hAnsi="Arial" w:cs="Arial"/>
        </w:rPr>
        <w:t xml:space="preserve">IVA del 21% incluido, con efectos desde el </w:t>
      </w:r>
      <w:r w:rsidR="00351ABA" w:rsidRPr="00351ABA">
        <w:rPr>
          <w:rFonts w:ascii="Arial" w:hAnsi="Arial" w:cs="Arial"/>
          <w:highlight w:val="yellow"/>
        </w:rPr>
        <w:t>XXXXXX</w:t>
      </w:r>
      <w:r w:rsidRPr="00AA59AE">
        <w:rPr>
          <w:rFonts w:ascii="Arial" w:hAnsi="Arial" w:cs="Arial"/>
        </w:rPr>
        <w:t xml:space="preserve"> hasta el </w:t>
      </w:r>
      <w:r w:rsidR="00351ABA" w:rsidRPr="00351ABA">
        <w:rPr>
          <w:rFonts w:ascii="Arial" w:hAnsi="Arial" w:cs="Arial"/>
          <w:highlight w:val="yellow"/>
        </w:rPr>
        <w:t>XXXXX</w:t>
      </w:r>
      <w:r w:rsidRPr="00AA59AE">
        <w:rPr>
          <w:rFonts w:ascii="Arial" w:hAnsi="Arial" w:cs="Arial"/>
        </w:rPr>
        <w:t>, con cargo a la aplicación presupuestaria</w:t>
      </w:r>
      <w:r w:rsidRPr="00351ABA">
        <w:rPr>
          <w:rFonts w:ascii="Arial" w:hAnsi="Arial" w:cs="Arial"/>
          <w:highlight w:val="yellow"/>
        </w:rPr>
        <w:t xml:space="preserve">: </w:t>
      </w:r>
      <w:r w:rsidR="00351ABA" w:rsidRPr="00351ABA">
        <w:rPr>
          <w:rFonts w:ascii="Arial" w:hAnsi="Arial" w:cs="Arial"/>
          <w:highlight w:val="yellow"/>
        </w:rPr>
        <w:t>XXXXX</w:t>
      </w:r>
      <w:r w:rsidRPr="00AA59AE">
        <w:rPr>
          <w:rFonts w:ascii="Arial" w:hAnsi="Arial" w:cs="Arial"/>
        </w:rPr>
        <w:t xml:space="preserve"> G/</w:t>
      </w:r>
      <w:r w:rsidR="00351ABA" w:rsidRPr="00351ABA">
        <w:rPr>
          <w:rFonts w:ascii="Arial" w:hAnsi="Arial" w:cs="Arial"/>
          <w:highlight w:val="yellow"/>
        </w:rPr>
        <w:t>XXXX</w:t>
      </w:r>
      <w:r w:rsidRPr="00AA59AE">
        <w:rPr>
          <w:rFonts w:ascii="Arial" w:hAnsi="Arial" w:cs="Arial"/>
        </w:rPr>
        <w:t>/221002/91002, con la si</w:t>
      </w:r>
      <w:r w:rsidR="003E1CE9">
        <w:rPr>
          <w:rFonts w:ascii="Arial" w:hAnsi="Arial" w:cs="Arial"/>
        </w:rPr>
        <w:t xml:space="preserve">guiente distribución plurianual (Documento contable AD </w:t>
      </w:r>
      <w:r w:rsidR="00351ABA" w:rsidRPr="00351ABA">
        <w:rPr>
          <w:rFonts w:ascii="Arial" w:hAnsi="Arial" w:cs="Arial"/>
          <w:highlight w:val="yellow"/>
        </w:rPr>
        <w:t>XXXX</w:t>
      </w:r>
      <w:r w:rsidR="001516E7">
        <w:rPr>
          <w:rFonts w:ascii="Arial" w:hAnsi="Arial" w:cs="Arial"/>
        </w:rPr>
        <w:t xml:space="preserve"> </w:t>
      </w:r>
      <w:r w:rsidR="003E1CE9">
        <w:rPr>
          <w:rFonts w:ascii="Arial" w:hAnsi="Arial" w:cs="Arial"/>
        </w:rPr>
        <w:t xml:space="preserve">nº </w:t>
      </w:r>
      <w:r w:rsidR="00351ABA" w:rsidRPr="00351ABA">
        <w:rPr>
          <w:rFonts w:ascii="Arial" w:hAnsi="Arial" w:cs="Arial"/>
          <w:highlight w:val="yellow"/>
        </w:rPr>
        <w:t>XXXXXX</w:t>
      </w:r>
      <w:r w:rsidR="003E1CE9" w:rsidRPr="003E1CE9">
        <w:rPr>
          <w:rFonts w:ascii="Arial" w:hAnsi="Arial" w:cs="Arial"/>
        </w:rPr>
        <w:t xml:space="preserve"> de </w:t>
      </w:r>
      <w:r w:rsidR="00351ABA" w:rsidRPr="00351ABA">
        <w:rPr>
          <w:rFonts w:ascii="Arial" w:hAnsi="Arial" w:cs="Arial"/>
          <w:highlight w:val="yellow"/>
        </w:rPr>
        <w:t>XXXX</w:t>
      </w:r>
      <w:r w:rsidR="003E1CE9" w:rsidRPr="003E1CE9">
        <w:rPr>
          <w:rFonts w:ascii="Arial" w:hAnsi="Arial" w:cs="Arial"/>
        </w:rPr>
        <w:t>):</w:t>
      </w:r>
    </w:p>
    <w:p w:rsidR="00AA59AE" w:rsidRPr="003E1CE9" w:rsidRDefault="00AA59AE" w:rsidP="003E1CE9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3E1CE9">
        <w:rPr>
          <w:rFonts w:ascii="Arial" w:hAnsi="Arial" w:cs="Arial"/>
        </w:rPr>
        <w:t xml:space="preserve"> Ejercicio 2025: </w:t>
      </w:r>
      <w:r w:rsidR="00351ABA" w:rsidRPr="00351ABA">
        <w:rPr>
          <w:rFonts w:ascii="Arial" w:hAnsi="Arial" w:cs="Arial"/>
          <w:highlight w:val="yellow"/>
        </w:rPr>
        <w:t>XXXX</w:t>
      </w:r>
      <w:r w:rsidR="00351ABA">
        <w:rPr>
          <w:rFonts w:ascii="Arial" w:hAnsi="Arial" w:cs="Arial"/>
        </w:rPr>
        <w:t xml:space="preserve"> </w:t>
      </w:r>
      <w:r w:rsidRPr="003E1CE9">
        <w:rPr>
          <w:rFonts w:ascii="Arial" w:hAnsi="Arial" w:cs="Arial"/>
        </w:rPr>
        <w:t xml:space="preserve">€ </w:t>
      </w:r>
    </w:p>
    <w:p w:rsidR="00AA59AE" w:rsidRPr="003E1CE9" w:rsidRDefault="00AA59AE" w:rsidP="003E1CE9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3E1CE9">
        <w:rPr>
          <w:rFonts w:ascii="Arial" w:hAnsi="Arial" w:cs="Arial"/>
        </w:rPr>
        <w:t xml:space="preserve"> Ejercicio 2026</w:t>
      </w:r>
      <w:r w:rsidR="00351ABA">
        <w:rPr>
          <w:rFonts w:ascii="Arial" w:hAnsi="Arial" w:cs="Arial"/>
        </w:rPr>
        <w:t xml:space="preserve"> </w:t>
      </w:r>
      <w:r w:rsidR="00351ABA" w:rsidRPr="00351ABA">
        <w:rPr>
          <w:rFonts w:ascii="Arial" w:hAnsi="Arial" w:cs="Arial"/>
          <w:highlight w:val="yellow"/>
        </w:rPr>
        <w:t>XXXXX</w:t>
      </w:r>
      <w:r w:rsidRPr="003E1CE9">
        <w:rPr>
          <w:rFonts w:ascii="Arial" w:hAnsi="Arial" w:cs="Arial"/>
        </w:rPr>
        <w:t xml:space="preserve">€ </w:t>
      </w:r>
    </w:p>
    <w:p w:rsidR="00821361" w:rsidRPr="003E1CE9" w:rsidRDefault="00AA59AE" w:rsidP="003E1CE9">
      <w:pPr>
        <w:pStyle w:val="Prrafodelista"/>
        <w:numPr>
          <w:ilvl w:val="0"/>
          <w:numId w:val="4"/>
        </w:numPr>
        <w:jc w:val="both"/>
        <w:rPr>
          <w:rFonts w:ascii="Arial" w:hAnsi="Arial" w:cs="Arial"/>
        </w:rPr>
      </w:pPr>
      <w:r w:rsidRPr="003E1CE9">
        <w:rPr>
          <w:rFonts w:ascii="Arial" w:hAnsi="Arial" w:cs="Arial"/>
        </w:rPr>
        <w:t xml:space="preserve"> Ejercicio 2027: </w:t>
      </w:r>
      <w:r w:rsidR="00351ABA" w:rsidRPr="00351ABA">
        <w:rPr>
          <w:rFonts w:ascii="Arial" w:hAnsi="Arial" w:cs="Arial"/>
          <w:highlight w:val="yellow"/>
        </w:rPr>
        <w:t>XXXXX</w:t>
      </w:r>
      <w:r w:rsidRPr="003E1CE9">
        <w:rPr>
          <w:rFonts w:ascii="Arial" w:hAnsi="Arial" w:cs="Arial"/>
        </w:rPr>
        <w:t xml:space="preserve">€ </w:t>
      </w:r>
    </w:p>
    <w:p w:rsidR="00AA59AE" w:rsidRDefault="00AA59AE" w:rsidP="00F70354">
      <w:pPr>
        <w:pStyle w:val="Default"/>
        <w:jc w:val="both"/>
        <w:rPr>
          <w:sz w:val="20"/>
          <w:szCs w:val="20"/>
        </w:rPr>
      </w:pPr>
    </w:p>
    <w:p w:rsidR="00F70354" w:rsidRDefault="003E1CE9" w:rsidP="00F70354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El </w:t>
      </w:r>
      <w:r w:rsidRPr="003E1CE9">
        <w:rPr>
          <w:color w:val="auto"/>
          <w:sz w:val="22"/>
          <w:szCs w:val="22"/>
        </w:rPr>
        <w:t>01/01/2026</w:t>
      </w:r>
      <w:r>
        <w:rPr>
          <w:color w:val="auto"/>
          <w:sz w:val="22"/>
          <w:szCs w:val="22"/>
        </w:rPr>
        <w:t xml:space="preserve"> se generó d</w:t>
      </w:r>
      <w:r w:rsidR="00F70354" w:rsidRPr="003E1CE9">
        <w:rPr>
          <w:color w:val="auto"/>
          <w:sz w:val="22"/>
          <w:szCs w:val="22"/>
        </w:rPr>
        <w:t xml:space="preserve">ocumento contable AD </w:t>
      </w:r>
      <w:r w:rsidR="001516E7">
        <w:rPr>
          <w:color w:val="auto"/>
          <w:sz w:val="22"/>
          <w:szCs w:val="22"/>
        </w:rPr>
        <w:t xml:space="preserve">2026 </w:t>
      </w:r>
      <w:r w:rsidR="00F70354" w:rsidRPr="003E1CE9">
        <w:rPr>
          <w:color w:val="auto"/>
          <w:sz w:val="22"/>
          <w:szCs w:val="22"/>
        </w:rPr>
        <w:t xml:space="preserve">nº </w:t>
      </w:r>
      <w:r w:rsidR="00351ABA" w:rsidRPr="00351ABA">
        <w:rPr>
          <w:color w:val="auto"/>
          <w:sz w:val="22"/>
          <w:szCs w:val="22"/>
          <w:highlight w:val="yellow"/>
        </w:rPr>
        <w:t>XXXX</w:t>
      </w:r>
      <w:r>
        <w:rPr>
          <w:color w:val="auto"/>
          <w:sz w:val="22"/>
          <w:szCs w:val="22"/>
        </w:rPr>
        <w:t xml:space="preserve"> </w:t>
      </w:r>
      <w:r w:rsidR="00F70354" w:rsidRPr="003E1CE9">
        <w:rPr>
          <w:color w:val="auto"/>
          <w:sz w:val="22"/>
          <w:szCs w:val="22"/>
        </w:rPr>
        <w:t xml:space="preserve">por importe de </w:t>
      </w:r>
      <w:r w:rsidR="00351ABA" w:rsidRPr="00351ABA">
        <w:rPr>
          <w:color w:val="auto"/>
          <w:sz w:val="22"/>
          <w:szCs w:val="22"/>
          <w:highlight w:val="yellow"/>
        </w:rPr>
        <w:t>XXXXX</w:t>
      </w:r>
      <w:r w:rsidR="00F70354" w:rsidRPr="003E1CE9">
        <w:rPr>
          <w:color w:val="auto"/>
          <w:sz w:val="22"/>
          <w:szCs w:val="22"/>
        </w:rPr>
        <w:t xml:space="preserve"> €</w:t>
      </w:r>
      <w:r>
        <w:rPr>
          <w:color w:val="auto"/>
          <w:sz w:val="22"/>
          <w:szCs w:val="22"/>
        </w:rPr>
        <w:t>, con arreglo a la siguiente distribución plurianual:</w:t>
      </w:r>
    </w:p>
    <w:p w:rsidR="003E1CE9" w:rsidRPr="003E1CE9" w:rsidRDefault="003E1CE9" w:rsidP="00F70354">
      <w:pPr>
        <w:pStyle w:val="Default"/>
        <w:jc w:val="both"/>
        <w:rPr>
          <w:color w:val="auto"/>
          <w:sz w:val="22"/>
          <w:szCs w:val="22"/>
        </w:rPr>
      </w:pPr>
    </w:p>
    <w:p w:rsidR="00F70354" w:rsidRPr="003E1CE9" w:rsidRDefault="00F70354" w:rsidP="00F70354">
      <w:pPr>
        <w:pStyle w:val="Default"/>
        <w:jc w:val="both"/>
        <w:rPr>
          <w:color w:val="auto"/>
          <w:sz w:val="22"/>
          <w:szCs w:val="22"/>
        </w:rPr>
      </w:pPr>
      <w:r w:rsidRPr="003E1CE9">
        <w:rPr>
          <w:color w:val="auto"/>
          <w:sz w:val="22"/>
          <w:szCs w:val="22"/>
        </w:rPr>
        <w:tab/>
        <w:t>2026</w:t>
      </w:r>
      <w:r w:rsidRPr="00351ABA">
        <w:rPr>
          <w:color w:val="auto"/>
          <w:sz w:val="22"/>
          <w:szCs w:val="22"/>
          <w:highlight w:val="yellow"/>
        </w:rPr>
        <w:t xml:space="preserve">: </w:t>
      </w:r>
      <w:r w:rsidR="00351ABA" w:rsidRPr="00351ABA">
        <w:rPr>
          <w:color w:val="auto"/>
          <w:sz w:val="22"/>
          <w:szCs w:val="22"/>
          <w:highlight w:val="yellow"/>
        </w:rPr>
        <w:t>XXXXX</w:t>
      </w:r>
      <w:r w:rsidRPr="003E1CE9">
        <w:rPr>
          <w:color w:val="auto"/>
          <w:sz w:val="22"/>
          <w:szCs w:val="22"/>
        </w:rPr>
        <w:t xml:space="preserve"> €</w:t>
      </w:r>
    </w:p>
    <w:p w:rsidR="00F70354" w:rsidRPr="003E1CE9" w:rsidRDefault="00F70354" w:rsidP="00F70354">
      <w:pPr>
        <w:pStyle w:val="Default"/>
        <w:jc w:val="both"/>
        <w:rPr>
          <w:color w:val="auto"/>
          <w:sz w:val="22"/>
          <w:szCs w:val="22"/>
        </w:rPr>
      </w:pPr>
      <w:r w:rsidRPr="003E1CE9">
        <w:rPr>
          <w:color w:val="auto"/>
          <w:sz w:val="22"/>
          <w:szCs w:val="22"/>
        </w:rPr>
        <w:tab/>
        <w:t xml:space="preserve">2027: </w:t>
      </w:r>
      <w:r w:rsidR="00351ABA" w:rsidRPr="00351ABA">
        <w:rPr>
          <w:color w:val="auto"/>
          <w:sz w:val="22"/>
          <w:szCs w:val="22"/>
          <w:highlight w:val="yellow"/>
        </w:rPr>
        <w:t>XXXXX</w:t>
      </w:r>
      <w:r w:rsidRPr="003E1CE9">
        <w:rPr>
          <w:color w:val="auto"/>
          <w:sz w:val="22"/>
          <w:szCs w:val="22"/>
        </w:rPr>
        <w:t xml:space="preserve"> €</w:t>
      </w:r>
    </w:p>
    <w:p w:rsidR="00F70354" w:rsidRDefault="00F70354" w:rsidP="00F70354">
      <w:pPr>
        <w:pStyle w:val="Default"/>
        <w:rPr>
          <w:sz w:val="20"/>
          <w:szCs w:val="20"/>
        </w:rPr>
      </w:pPr>
    </w:p>
    <w:p w:rsidR="00F70354" w:rsidRDefault="003E1CE9" w:rsidP="003E1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E1CE9">
        <w:rPr>
          <w:rFonts w:ascii="Arial" w:hAnsi="Arial" w:cs="Arial"/>
        </w:rPr>
        <w:t xml:space="preserve">A lo largo del ejercicio se han tramitado abonos por importe de </w:t>
      </w:r>
      <w:r w:rsidR="00351ABA" w:rsidRPr="00351ABA">
        <w:rPr>
          <w:rFonts w:ascii="Arial" w:hAnsi="Arial" w:cs="Arial"/>
          <w:highlight w:val="yellow"/>
        </w:rPr>
        <w:t>XXXXXX</w:t>
      </w:r>
      <w:r w:rsidR="001516E7">
        <w:rPr>
          <w:rFonts w:ascii="Arial" w:hAnsi="Arial" w:cs="Arial"/>
        </w:rPr>
        <w:t xml:space="preserve"> €</w:t>
      </w:r>
      <w:r w:rsidRPr="003E1CE9">
        <w:rPr>
          <w:rFonts w:ascii="Arial" w:hAnsi="Arial" w:cs="Arial"/>
        </w:rPr>
        <w:t xml:space="preserve">, por lo que queda un saldo disponible de </w:t>
      </w:r>
      <w:r w:rsidR="00351ABA" w:rsidRPr="00351ABA">
        <w:rPr>
          <w:rFonts w:ascii="Arial" w:hAnsi="Arial" w:cs="Arial"/>
          <w:highlight w:val="yellow"/>
        </w:rPr>
        <w:t>XXXXXX</w:t>
      </w:r>
      <w:r w:rsidRPr="003E1CE9">
        <w:rPr>
          <w:rFonts w:ascii="Arial" w:hAnsi="Arial" w:cs="Arial"/>
        </w:rPr>
        <w:t xml:space="preserve"> €</w:t>
      </w:r>
      <w:r>
        <w:rPr>
          <w:rFonts w:ascii="Arial" w:hAnsi="Arial" w:cs="Arial"/>
        </w:rPr>
        <w:t>, correspondiente a 2026:</w:t>
      </w:r>
    </w:p>
    <w:p w:rsidR="003E1CE9" w:rsidRDefault="003E1CE9" w:rsidP="003E1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E1CE9" w:rsidRDefault="003E1CE9" w:rsidP="003E1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lo expuesto, se resuelve. </w:t>
      </w:r>
    </w:p>
    <w:p w:rsidR="003E1CE9" w:rsidRDefault="003E1CE9" w:rsidP="003E1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516E7" w:rsidRDefault="003E1CE9" w:rsidP="003E1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516E7">
        <w:rPr>
          <w:rFonts w:ascii="Arial" w:hAnsi="Arial" w:cs="Arial"/>
          <w:b/>
        </w:rPr>
        <w:t>Primero</w:t>
      </w:r>
      <w:r>
        <w:rPr>
          <w:rFonts w:ascii="Arial" w:hAnsi="Arial" w:cs="Arial"/>
        </w:rPr>
        <w:t>: Anular el saldo resultante en el documento contable AD</w:t>
      </w:r>
      <w:r w:rsidRPr="003E1CE9">
        <w:rPr>
          <w:rFonts w:ascii="Arial" w:hAnsi="Arial" w:cs="Arial"/>
        </w:rPr>
        <w:t xml:space="preserve"> </w:t>
      </w:r>
      <w:r w:rsidR="001516E7">
        <w:rPr>
          <w:rFonts w:ascii="Arial" w:hAnsi="Arial" w:cs="Arial"/>
        </w:rPr>
        <w:t xml:space="preserve">2026 </w:t>
      </w:r>
      <w:r w:rsidRPr="003E1CE9">
        <w:rPr>
          <w:rFonts w:ascii="Arial" w:hAnsi="Arial" w:cs="Arial"/>
        </w:rPr>
        <w:t xml:space="preserve">nº </w:t>
      </w:r>
      <w:r w:rsidR="00351ABA" w:rsidRPr="00351ABA">
        <w:rPr>
          <w:rFonts w:ascii="Arial" w:hAnsi="Arial" w:cs="Arial"/>
          <w:highlight w:val="yellow"/>
        </w:rPr>
        <w:t>XXXXXX</w:t>
      </w:r>
      <w:r w:rsidRPr="003E1CE9">
        <w:rPr>
          <w:rFonts w:ascii="Arial" w:hAnsi="Arial" w:cs="Arial"/>
        </w:rPr>
        <w:t xml:space="preserve">, </w:t>
      </w:r>
      <w:r w:rsidR="001516E7">
        <w:rPr>
          <w:rFonts w:ascii="Arial" w:hAnsi="Arial" w:cs="Arial"/>
        </w:rPr>
        <w:t xml:space="preserve">a nombre de </w:t>
      </w:r>
      <w:r w:rsidR="001516E7" w:rsidRPr="009E4F05">
        <w:rPr>
          <w:rFonts w:ascii="Arial" w:hAnsi="Arial" w:cs="Arial"/>
        </w:rPr>
        <w:t>GAS NATURAL COMERCIALIZADORA, S.A., con C.I.F. A61797536</w:t>
      </w:r>
      <w:r w:rsidR="001516E7">
        <w:rPr>
          <w:rFonts w:ascii="Arial" w:hAnsi="Arial" w:cs="Arial"/>
        </w:rPr>
        <w:t>,</w:t>
      </w:r>
      <w:r w:rsidR="001516E7" w:rsidRPr="009E4F05">
        <w:rPr>
          <w:rFonts w:ascii="Arial" w:hAnsi="Arial" w:cs="Arial"/>
        </w:rPr>
        <w:t xml:space="preserve"> </w:t>
      </w:r>
      <w:r w:rsidRPr="003E1CE9">
        <w:rPr>
          <w:rFonts w:ascii="Arial" w:hAnsi="Arial" w:cs="Arial"/>
        </w:rPr>
        <w:t xml:space="preserve">por importe </w:t>
      </w:r>
    </w:p>
    <w:p w:rsidR="001516E7" w:rsidRDefault="001516E7" w:rsidP="003E1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516E7" w:rsidRDefault="001516E7" w:rsidP="003E1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2026:</w:t>
      </w:r>
      <w:r w:rsidR="00351ABA">
        <w:rPr>
          <w:rFonts w:ascii="Arial" w:hAnsi="Arial" w:cs="Arial"/>
        </w:rPr>
        <w:t xml:space="preserve"> </w:t>
      </w:r>
      <w:r w:rsidR="00351ABA" w:rsidRPr="00351ABA">
        <w:rPr>
          <w:rFonts w:ascii="Arial" w:hAnsi="Arial" w:cs="Arial"/>
          <w:highlight w:val="yellow"/>
        </w:rPr>
        <w:t>XXXXX</w:t>
      </w:r>
      <w:r>
        <w:rPr>
          <w:rFonts w:ascii="Arial" w:hAnsi="Arial" w:cs="Arial"/>
        </w:rPr>
        <w:t xml:space="preserve"> €</w:t>
      </w:r>
    </w:p>
    <w:p w:rsidR="001516E7" w:rsidRDefault="001516E7" w:rsidP="003E1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2027: </w:t>
      </w:r>
      <w:r w:rsidR="00351ABA" w:rsidRPr="00351ABA">
        <w:rPr>
          <w:rFonts w:ascii="Arial" w:hAnsi="Arial" w:cs="Arial"/>
          <w:highlight w:val="yellow"/>
        </w:rPr>
        <w:t>XXXXX</w:t>
      </w:r>
      <w:r>
        <w:rPr>
          <w:rFonts w:ascii="Arial" w:hAnsi="Arial" w:cs="Arial"/>
        </w:rPr>
        <w:t xml:space="preserve"> €</w:t>
      </w:r>
    </w:p>
    <w:p w:rsidR="001516E7" w:rsidRDefault="001516E7" w:rsidP="003E1C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516E7" w:rsidRPr="00AA59AE" w:rsidRDefault="001516E7" w:rsidP="001516E7">
      <w:pPr>
        <w:jc w:val="both"/>
        <w:rPr>
          <w:rFonts w:ascii="Arial" w:hAnsi="Arial" w:cs="Arial"/>
        </w:rPr>
      </w:pPr>
      <w:r w:rsidRPr="001516E7">
        <w:rPr>
          <w:rFonts w:ascii="Arial" w:hAnsi="Arial" w:cs="Arial"/>
          <w:b/>
        </w:rPr>
        <w:t>Segundo:</w:t>
      </w:r>
      <w:r>
        <w:rPr>
          <w:rFonts w:ascii="Arial" w:hAnsi="Arial" w:cs="Arial"/>
        </w:rPr>
        <w:t xml:space="preserve"> Aprobar el gasto del contrato derivado del Acuerdo M</w:t>
      </w:r>
      <w:r w:rsidRPr="00821361">
        <w:rPr>
          <w:rFonts w:ascii="Arial" w:hAnsi="Arial" w:cs="Arial"/>
        </w:rPr>
        <w:t>arco de</w:t>
      </w:r>
      <w:r>
        <w:rPr>
          <w:rFonts w:ascii="Arial" w:hAnsi="Arial" w:cs="Arial"/>
        </w:rPr>
        <w:t xml:space="preserve"> </w:t>
      </w:r>
      <w:r w:rsidRPr="00821361">
        <w:rPr>
          <w:rFonts w:ascii="Arial" w:hAnsi="Arial" w:cs="Arial"/>
        </w:rPr>
        <w:t xml:space="preserve">homologación </w:t>
      </w:r>
      <w:r>
        <w:rPr>
          <w:rFonts w:ascii="Arial" w:hAnsi="Arial" w:cs="Arial"/>
        </w:rPr>
        <w:t>HAP</w:t>
      </w:r>
      <w:r w:rsidRPr="00821361">
        <w:rPr>
          <w:rFonts w:ascii="Arial" w:hAnsi="Arial" w:cs="Arial"/>
        </w:rPr>
        <w:t>-2025-20025, de suministro de gas natural en los edificios</w:t>
      </w:r>
      <w:r>
        <w:rPr>
          <w:rFonts w:ascii="Arial" w:hAnsi="Arial" w:cs="Arial"/>
        </w:rPr>
        <w:t xml:space="preserve"> </w:t>
      </w:r>
      <w:r w:rsidR="00351ABA" w:rsidRPr="00351ABA">
        <w:rPr>
          <w:rFonts w:ascii="Arial" w:hAnsi="Arial" w:cs="Arial"/>
          <w:highlight w:val="yellow"/>
        </w:rPr>
        <w:t>XXXXXX</w:t>
      </w:r>
      <w:r>
        <w:rPr>
          <w:rFonts w:ascii="Arial" w:hAnsi="Arial" w:cs="Arial"/>
        </w:rPr>
        <w:t xml:space="preserve">, gestionados por el Departamento de </w:t>
      </w:r>
      <w:r w:rsidR="00351ABA" w:rsidRPr="00351ABA">
        <w:rPr>
          <w:rFonts w:ascii="Arial" w:hAnsi="Arial" w:cs="Arial"/>
          <w:highlight w:val="yellow"/>
        </w:rPr>
        <w:t>XXXXXXX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Expdte</w:t>
      </w:r>
      <w:proofErr w:type="spellEnd"/>
      <w:r>
        <w:rPr>
          <w:rFonts w:ascii="Arial" w:hAnsi="Arial" w:cs="Arial"/>
        </w:rPr>
        <w:t xml:space="preserve">. </w:t>
      </w:r>
      <w:r w:rsidR="00351ABA" w:rsidRPr="00351ABA">
        <w:rPr>
          <w:rFonts w:ascii="Arial" w:hAnsi="Arial" w:cs="Arial"/>
          <w:highlight w:val="yellow"/>
        </w:rPr>
        <w:t>XXXXXX</w:t>
      </w:r>
      <w:r>
        <w:rPr>
          <w:rFonts w:ascii="Arial" w:hAnsi="Arial" w:cs="Arial"/>
        </w:rPr>
        <w:t xml:space="preserve">), a favor de </w:t>
      </w:r>
      <w:r w:rsidRPr="009E4F05">
        <w:rPr>
          <w:rFonts w:ascii="Arial" w:hAnsi="Arial" w:cs="Arial"/>
        </w:rPr>
        <w:t>NATURGY CLIENTES EMPRESAS. S.A.U., con CIF: A08431090</w:t>
      </w:r>
      <w:r>
        <w:rPr>
          <w:rFonts w:ascii="Arial" w:hAnsi="Arial" w:cs="Arial"/>
        </w:rPr>
        <w:t xml:space="preserve">, por importe máximo de </w:t>
      </w:r>
      <w:r w:rsidR="00351ABA" w:rsidRPr="00351ABA">
        <w:rPr>
          <w:rFonts w:ascii="Arial" w:hAnsi="Arial" w:cs="Arial"/>
          <w:highlight w:val="yellow"/>
        </w:rPr>
        <w:t>XXXXXX</w:t>
      </w:r>
      <w:r>
        <w:rPr>
          <w:rFonts w:ascii="Arial" w:hAnsi="Arial" w:cs="Arial"/>
        </w:rPr>
        <w:t xml:space="preserve"> €, </w:t>
      </w:r>
      <w:r w:rsidRPr="00AA59AE">
        <w:rPr>
          <w:rFonts w:ascii="Arial" w:hAnsi="Arial" w:cs="Arial"/>
        </w:rPr>
        <w:t xml:space="preserve">IVA del 21% incluido, con efectos desde el </w:t>
      </w:r>
      <w:r>
        <w:rPr>
          <w:rFonts w:ascii="Arial" w:hAnsi="Arial" w:cs="Arial"/>
        </w:rPr>
        <w:t>1 de junio de 2026</w:t>
      </w:r>
      <w:r w:rsidRPr="00AA59AE">
        <w:rPr>
          <w:rFonts w:ascii="Arial" w:hAnsi="Arial" w:cs="Arial"/>
        </w:rPr>
        <w:t xml:space="preserve"> hasta el </w:t>
      </w:r>
      <w:r w:rsidR="00351ABA" w:rsidRPr="00351ABA">
        <w:rPr>
          <w:rFonts w:ascii="Arial" w:hAnsi="Arial" w:cs="Arial"/>
          <w:highlight w:val="yellow"/>
        </w:rPr>
        <w:t>XXXXXX</w:t>
      </w:r>
      <w:r w:rsidRPr="00AA59AE">
        <w:rPr>
          <w:rFonts w:ascii="Arial" w:hAnsi="Arial" w:cs="Arial"/>
        </w:rPr>
        <w:t>, con cargo a la aplicación presupuestaria:</w:t>
      </w:r>
      <w:r>
        <w:rPr>
          <w:rFonts w:ascii="Arial" w:hAnsi="Arial" w:cs="Arial"/>
        </w:rPr>
        <w:t xml:space="preserve"> </w:t>
      </w:r>
      <w:r w:rsidR="00351ABA" w:rsidRPr="00351ABA">
        <w:rPr>
          <w:rFonts w:ascii="Arial" w:hAnsi="Arial" w:cs="Arial"/>
          <w:highlight w:val="yellow"/>
        </w:rPr>
        <w:t>XXXXX</w:t>
      </w:r>
      <w:r w:rsidRPr="00AA59AE">
        <w:rPr>
          <w:rFonts w:ascii="Arial" w:hAnsi="Arial" w:cs="Arial"/>
        </w:rPr>
        <w:t xml:space="preserve"> G/</w:t>
      </w:r>
      <w:r w:rsidR="00351ABA" w:rsidRPr="00351ABA">
        <w:rPr>
          <w:rFonts w:ascii="Arial" w:hAnsi="Arial" w:cs="Arial"/>
          <w:highlight w:val="yellow"/>
        </w:rPr>
        <w:t>XXXX</w:t>
      </w:r>
      <w:r w:rsidRPr="00AA59AE">
        <w:rPr>
          <w:rFonts w:ascii="Arial" w:hAnsi="Arial" w:cs="Arial"/>
        </w:rPr>
        <w:t>/221002/91002, con la si</w:t>
      </w:r>
      <w:r w:rsidR="00351ABA">
        <w:rPr>
          <w:rFonts w:ascii="Arial" w:hAnsi="Arial" w:cs="Arial"/>
        </w:rPr>
        <w:t>guiente distribución plurianual:</w:t>
      </w:r>
    </w:p>
    <w:p w:rsidR="001516E7" w:rsidRDefault="001516E7" w:rsidP="001516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2026:</w:t>
      </w:r>
      <w:r w:rsidR="00351ABA">
        <w:rPr>
          <w:rFonts w:ascii="Arial" w:hAnsi="Arial" w:cs="Arial"/>
        </w:rPr>
        <w:t xml:space="preserve"> </w:t>
      </w:r>
      <w:r w:rsidR="00351ABA" w:rsidRPr="00351ABA">
        <w:rPr>
          <w:rFonts w:ascii="Arial" w:hAnsi="Arial" w:cs="Arial"/>
          <w:highlight w:val="yellow"/>
        </w:rPr>
        <w:t>XXXXX</w:t>
      </w:r>
      <w:r>
        <w:rPr>
          <w:rFonts w:ascii="Arial" w:hAnsi="Arial" w:cs="Arial"/>
        </w:rPr>
        <w:t xml:space="preserve"> €</w:t>
      </w:r>
    </w:p>
    <w:p w:rsidR="001516E7" w:rsidRDefault="001516E7" w:rsidP="001516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2027: </w:t>
      </w:r>
      <w:r w:rsidR="00351ABA" w:rsidRPr="00351ABA">
        <w:rPr>
          <w:rFonts w:ascii="Arial" w:hAnsi="Arial" w:cs="Arial"/>
          <w:highlight w:val="yellow"/>
        </w:rPr>
        <w:t>XXXXX</w:t>
      </w:r>
      <w:r>
        <w:rPr>
          <w:rFonts w:ascii="Arial" w:hAnsi="Arial" w:cs="Arial"/>
        </w:rPr>
        <w:t xml:space="preserve"> €</w:t>
      </w:r>
    </w:p>
    <w:p w:rsidR="00F3094B" w:rsidRDefault="009D7DA2" w:rsidP="00CC2C46"/>
    <w:p w:rsidR="0049193F" w:rsidRPr="007C2FD0" w:rsidRDefault="0049193F" w:rsidP="0049193F">
      <w:pPr>
        <w:tabs>
          <w:tab w:val="left" w:pos="993"/>
          <w:tab w:val="left" w:pos="1134"/>
        </w:tabs>
        <w:jc w:val="both"/>
        <w:rPr>
          <w:rFonts w:ascii="Arial" w:hAnsi="Arial" w:cs="Arial"/>
          <w:spacing w:val="-3"/>
          <w:highlight w:val="yellow"/>
        </w:rPr>
      </w:pPr>
      <w:r>
        <w:rPr>
          <w:rFonts w:ascii="Arial" w:hAnsi="Arial" w:cs="Arial"/>
          <w:b/>
          <w:spacing w:val="-3"/>
        </w:rPr>
        <w:t xml:space="preserve">Tercero: </w:t>
      </w:r>
      <w:r w:rsidRPr="0049193F">
        <w:rPr>
          <w:rFonts w:ascii="Arial" w:hAnsi="Arial" w:cs="Arial"/>
          <w:spacing w:val="-3"/>
        </w:rPr>
        <w:t xml:space="preserve">Notificar la presente </w:t>
      </w:r>
      <w:r>
        <w:rPr>
          <w:rFonts w:ascii="Arial" w:hAnsi="Arial" w:cs="Arial"/>
          <w:spacing w:val="-3"/>
        </w:rPr>
        <w:t>Resolución</w:t>
      </w:r>
      <w:r w:rsidRPr="0049193F">
        <w:rPr>
          <w:rFonts w:ascii="Arial" w:hAnsi="Arial" w:cs="Arial"/>
          <w:spacing w:val="-3"/>
        </w:rPr>
        <w:t xml:space="preserve"> a la</w:t>
      </w:r>
      <w:r>
        <w:rPr>
          <w:rFonts w:ascii="Arial" w:hAnsi="Arial" w:cs="Arial"/>
          <w:spacing w:val="-3"/>
        </w:rPr>
        <w:t>s</w:t>
      </w:r>
      <w:r w:rsidRPr="0049193F">
        <w:rPr>
          <w:rFonts w:ascii="Arial" w:hAnsi="Arial" w:cs="Arial"/>
          <w:spacing w:val="-3"/>
        </w:rPr>
        <w:t xml:space="preserve"> empresa</w:t>
      </w:r>
      <w:r>
        <w:rPr>
          <w:rFonts w:ascii="Arial" w:hAnsi="Arial" w:cs="Arial"/>
          <w:spacing w:val="-3"/>
        </w:rPr>
        <w:t>s</w:t>
      </w:r>
      <w:r w:rsidRPr="0049193F">
        <w:rPr>
          <w:rFonts w:ascii="Arial" w:hAnsi="Arial" w:cs="Arial"/>
          <w:spacing w:val="-3"/>
        </w:rPr>
        <w:t xml:space="preserve"> </w:t>
      </w:r>
      <w:r w:rsidRPr="0049193F">
        <w:rPr>
          <w:rFonts w:ascii="Arial" w:hAnsi="Arial" w:cs="Arial"/>
          <w:lang w:val="es-ES_tradnl"/>
        </w:rPr>
        <w:t>GAS NATURAL COMERCIALIZADORA, S.A.</w:t>
      </w:r>
      <w:r w:rsidRPr="0049193F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3"/>
        </w:rPr>
        <w:t xml:space="preserve">y a </w:t>
      </w:r>
      <w:r w:rsidRPr="009E4F05">
        <w:rPr>
          <w:rFonts w:ascii="Arial" w:hAnsi="Arial" w:cs="Arial"/>
        </w:rPr>
        <w:t>NATURGY CLIENTES EMPRESAS. S.A.U</w:t>
      </w:r>
      <w:r>
        <w:rPr>
          <w:rFonts w:ascii="Arial" w:hAnsi="Arial" w:cs="Arial"/>
          <w:spacing w:val="-3"/>
        </w:rPr>
        <w:t>.</w:t>
      </w:r>
    </w:p>
    <w:p w:rsidR="0049193F" w:rsidRPr="007C2FD0" w:rsidRDefault="0049193F" w:rsidP="0049193F">
      <w:pPr>
        <w:jc w:val="both"/>
        <w:rPr>
          <w:rFonts w:ascii="Arial" w:hAnsi="Arial" w:cs="Arial"/>
        </w:rPr>
      </w:pPr>
    </w:p>
    <w:p w:rsidR="0049193F" w:rsidRPr="007C2FD0" w:rsidRDefault="0049193F" w:rsidP="0049193F">
      <w:pPr>
        <w:tabs>
          <w:tab w:val="left" w:pos="-720"/>
        </w:tabs>
        <w:suppressAutoHyphens/>
        <w:jc w:val="center"/>
        <w:rPr>
          <w:rFonts w:ascii="Arial" w:hAnsi="Arial" w:cs="Arial"/>
          <w:spacing w:val="-3"/>
        </w:rPr>
      </w:pPr>
      <w:r w:rsidRPr="007C2FD0">
        <w:rPr>
          <w:rFonts w:ascii="Arial" w:hAnsi="Arial" w:cs="Arial"/>
          <w:spacing w:val="-3"/>
        </w:rPr>
        <w:t>Zaragoza, a fecha de firma electrónica</w:t>
      </w:r>
    </w:p>
    <w:p w:rsidR="0049193F" w:rsidRDefault="0049193F" w:rsidP="0049193F">
      <w:pPr>
        <w:tabs>
          <w:tab w:val="left" w:pos="-720"/>
        </w:tabs>
        <w:suppressAutoHyphens/>
        <w:spacing w:line="240" w:lineRule="auto"/>
        <w:jc w:val="center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El Consejero de </w:t>
      </w:r>
      <w:r w:rsidR="00351ABA" w:rsidRPr="00351ABA">
        <w:rPr>
          <w:rFonts w:ascii="Arial" w:hAnsi="Arial" w:cs="Arial"/>
          <w:spacing w:val="-3"/>
          <w:highlight w:val="yellow"/>
        </w:rPr>
        <w:t>XXXXXX</w:t>
      </w:r>
      <w:r>
        <w:rPr>
          <w:rFonts w:ascii="Arial" w:hAnsi="Arial" w:cs="Arial"/>
          <w:spacing w:val="-3"/>
        </w:rPr>
        <w:t xml:space="preserve"> </w:t>
      </w:r>
    </w:p>
    <w:p w:rsidR="0049193F" w:rsidRPr="0049193F" w:rsidRDefault="0049193F" w:rsidP="0049193F">
      <w:pPr>
        <w:tabs>
          <w:tab w:val="left" w:pos="-720"/>
        </w:tabs>
        <w:suppressAutoHyphens/>
        <w:spacing w:after="0" w:line="240" w:lineRule="auto"/>
        <w:jc w:val="center"/>
        <w:rPr>
          <w:rFonts w:ascii="Arial" w:hAnsi="Arial" w:cs="Arial"/>
          <w:i/>
          <w:spacing w:val="-3"/>
          <w:sz w:val="18"/>
          <w:szCs w:val="18"/>
        </w:rPr>
      </w:pPr>
      <w:r w:rsidRPr="0049193F">
        <w:rPr>
          <w:rFonts w:ascii="Arial" w:hAnsi="Arial" w:cs="Arial"/>
          <w:i/>
          <w:spacing w:val="-3"/>
          <w:sz w:val="18"/>
          <w:szCs w:val="18"/>
        </w:rPr>
        <w:t xml:space="preserve">(Por delegación de competencias, Orden </w:t>
      </w:r>
      <w:r w:rsidR="00351ABA" w:rsidRPr="00351ABA">
        <w:rPr>
          <w:rFonts w:ascii="Arial" w:hAnsi="Arial" w:cs="Arial"/>
          <w:i/>
          <w:spacing w:val="-3"/>
          <w:sz w:val="18"/>
          <w:szCs w:val="18"/>
          <w:highlight w:val="yellow"/>
        </w:rPr>
        <w:t>XXXX</w:t>
      </w:r>
      <w:r w:rsidRPr="00351ABA">
        <w:rPr>
          <w:rFonts w:ascii="Arial" w:hAnsi="Arial" w:cs="Arial"/>
          <w:i/>
          <w:spacing w:val="-3"/>
          <w:sz w:val="18"/>
          <w:szCs w:val="18"/>
          <w:highlight w:val="yellow"/>
        </w:rPr>
        <w:t>,</w:t>
      </w:r>
      <w:r w:rsidRPr="0049193F">
        <w:rPr>
          <w:rFonts w:ascii="Arial" w:hAnsi="Arial" w:cs="Arial"/>
          <w:i/>
          <w:spacing w:val="-3"/>
          <w:sz w:val="18"/>
          <w:szCs w:val="18"/>
        </w:rPr>
        <w:t xml:space="preserve"> </w:t>
      </w:r>
    </w:p>
    <w:p w:rsidR="0049193F" w:rsidRPr="0049193F" w:rsidRDefault="0049193F" w:rsidP="0049193F">
      <w:pPr>
        <w:tabs>
          <w:tab w:val="left" w:pos="-720"/>
        </w:tabs>
        <w:suppressAutoHyphens/>
        <w:spacing w:after="0" w:line="240" w:lineRule="auto"/>
        <w:jc w:val="center"/>
        <w:rPr>
          <w:rFonts w:ascii="Arial" w:hAnsi="Arial" w:cs="Arial"/>
          <w:i/>
          <w:spacing w:val="-3"/>
          <w:sz w:val="18"/>
          <w:szCs w:val="18"/>
        </w:rPr>
      </w:pPr>
      <w:r w:rsidRPr="0049193F">
        <w:rPr>
          <w:rFonts w:ascii="Arial" w:hAnsi="Arial" w:cs="Arial"/>
          <w:i/>
          <w:spacing w:val="-3"/>
          <w:sz w:val="18"/>
          <w:szCs w:val="18"/>
        </w:rPr>
        <w:t xml:space="preserve">publicada en BOA nº </w:t>
      </w:r>
      <w:r w:rsidR="00351ABA" w:rsidRPr="00351ABA">
        <w:rPr>
          <w:rFonts w:ascii="Arial" w:hAnsi="Arial" w:cs="Arial"/>
          <w:i/>
          <w:spacing w:val="-3"/>
          <w:sz w:val="18"/>
          <w:szCs w:val="18"/>
          <w:highlight w:val="yellow"/>
        </w:rPr>
        <w:t>XX</w:t>
      </w:r>
      <w:r w:rsidRPr="00351ABA">
        <w:rPr>
          <w:rFonts w:ascii="Arial" w:hAnsi="Arial" w:cs="Arial"/>
          <w:i/>
          <w:spacing w:val="-3"/>
          <w:sz w:val="18"/>
          <w:szCs w:val="18"/>
          <w:highlight w:val="yellow"/>
        </w:rPr>
        <w:t xml:space="preserve"> de </w:t>
      </w:r>
      <w:r w:rsidR="00351ABA" w:rsidRPr="00351ABA">
        <w:rPr>
          <w:rFonts w:ascii="Arial" w:hAnsi="Arial" w:cs="Arial"/>
          <w:i/>
          <w:spacing w:val="-3"/>
          <w:sz w:val="18"/>
          <w:szCs w:val="18"/>
          <w:highlight w:val="yellow"/>
        </w:rPr>
        <w:t>XXX</w:t>
      </w:r>
    </w:p>
    <w:p w:rsidR="0049193F" w:rsidRPr="0049193F" w:rsidRDefault="0049193F" w:rsidP="00351ABA">
      <w:pPr>
        <w:tabs>
          <w:tab w:val="left" w:pos="-720"/>
        </w:tabs>
        <w:suppressAutoHyphens/>
        <w:spacing w:line="240" w:lineRule="auto"/>
        <w:jc w:val="center"/>
        <w:rPr>
          <w:color w:val="FF0000"/>
        </w:rPr>
      </w:pPr>
      <w:r w:rsidRPr="0049193F">
        <w:rPr>
          <w:rFonts w:ascii="Arial" w:hAnsi="Arial" w:cs="Arial"/>
          <w:spacing w:val="-3"/>
        </w:rPr>
        <w:t xml:space="preserve">La Directora General </w:t>
      </w:r>
      <w:r w:rsidR="00351ABA" w:rsidRPr="00351ABA">
        <w:rPr>
          <w:rFonts w:ascii="Arial" w:hAnsi="Arial" w:cs="Arial"/>
          <w:spacing w:val="-3"/>
          <w:highlight w:val="yellow"/>
        </w:rPr>
        <w:t>XXXXXXX</w:t>
      </w:r>
    </w:p>
    <w:p w:rsidR="0049193F" w:rsidRPr="0049193F" w:rsidRDefault="0049193F" w:rsidP="0049193F">
      <w:pPr>
        <w:spacing w:line="240" w:lineRule="auto"/>
      </w:pPr>
    </w:p>
    <w:p w:rsidR="002C6BA1" w:rsidRDefault="002C6BA1" w:rsidP="002C6BA1">
      <w:pPr>
        <w:jc w:val="center"/>
      </w:pPr>
    </w:p>
    <w:p w:rsidR="002C6BA1" w:rsidRPr="00CC2C46" w:rsidRDefault="002C6BA1" w:rsidP="00CC2C46"/>
    <w:sectPr w:rsidR="002C6BA1" w:rsidRPr="00CC2C46" w:rsidSect="00B65C0C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977" w:right="1531" w:bottom="1418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DA2" w:rsidRDefault="009D7DA2">
      <w:pPr>
        <w:spacing w:after="0" w:line="240" w:lineRule="auto"/>
      </w:pPr>
      <w:r>
        <w:separator/>
      </w:r>
    </w:p>
  </w:endnote>
  <w:endnote w:type="continuationSeparator" w:id="0">
    <w:p w:rsidR="009D7DA2" w:rsidRDefault="009D7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0B6" w:rsidRPr="00B027C5" w:rsidRDefault="003C40B6" w:rsidP="003C40B6">
    <w:pPr>
      <w:pStyle w:val="Piedepgina"/>
      <w:jc w:val="right"/>
      <w:rPr>
        <w:rFonts w:ascii="Arial" w:hAnsi="Arial" w:cs="Arial"/>
        <w:i/>
        <w:sz w:val="16"/>
        <w:szCs w:val="16"/>
      </w:rPr>
    </w:pPr>
    <w:r w:rsidRPr="00B027C5">
      <w:rPr>
        <w:rFonts w:ascii="Arial" w:hAnsi="Arial" w:cs="Arial"/>
        <w:i/>
        <w:sz w:val="16"/>
        <w:szCs w:val="16"/>
      </w:rPr>
      <w:t xml:space="preserve"> </w:t>
    </w:r>
    <w:r w:rsidRPr="00B027C5">
      <w:rPr>
        <w:rFonts w:ascii="Arial" w:hAnsi="Arial" w:cs="Arial"/>
        <w:bCs/>
        <w:i/>
        <w:sz w:val="16"/>
        <w:szCs w:val="16"/>
      </w:rPr>
      <w:fldChar w:fldCharType="begin"/>
    </w:r>
    <w:r w:rsidRPr="00B027C5">
      <w:rPr>
        <w:rFonts w:ascii="Arial" w:hAnsi="Arial" w:cs="Arial"/>
        <w:bCs/>
        <w:i/>
        <w:sz w:val="16"/>
        <w:szCs w:val="16"/>
      </w:rPr>
      <w:instrText>PAGE  \* Arabic  \* MERGEFORMAT</w:instrText>
    </w:r>
    <w:r w:rsidRPr="00B027C5">
      <w:rPr>
        <w:rFonts w:ascii="Arial" w:hAnsi="Arial" w:cs="Arial"/>
        <w:bCs/>
        <w:i/>
        <w:sz w:val="16"/>
        <w:szCs w:val="16"/>
      </w:rPr>
      <w:fldChar w:fldCharType="separate"/>
    </w:r>
    <w:r w:rsidR="00517FD6">
      <w:rPr>
        <w:rFonts w:ascii="Arial" w:hAnsi="Arial" w:cs="Arial"/>
        <w:bCs/>
        <w:i/>
        <w:noProof/>
        <w:sz w:val="16"/>
        <w:szCs w:val="16"/>
      </w:rPr>
      <w:t>2</w:t>
    </w:r>
    <w:r w:rsidRPr="00B027C5">
      <w:rPr>
        <w:rFonts w:ascii="Arial" w:hAnsi="Arial" w:cs="Arial"/>
        <w:bCs/>
        <w:i/>
        <w:sz w:val="16"/>
        <w:szCs w:val="16"/>
      </w:rPr>
      <w:fldChar w:fldCharType="end"/>
    </w:r>
    <w:r w:rsidRPr="00B027C5">
      <w:rPr>
        <w:rFonts w:ascii="Arial" w:hAnsi="Arial" w:cs="Arial"/>
        <w:i/>
        <w:sz w:val="16"/>
        <w:szCs w:val="16"/>
      </w:rPr>
      <w:t xml:space="preserve"> /</w:t>
    </w:r>
    <w:r w:rsidRPr="00B027C5">
      <w:rPr>
        <w:rFonts w:ascii="Arial" w:hAnsi="Arial" w:cs="Arial"/>
        <w:bCs/>
        <w:i/>
        <w:sz w:val="16"/>
        <w:szCs w:val="16"/>
      </w:rPr>
      <w:fldChar w:fldCharType="begin"/>
    </w:r>
    <w:r w:rsidRPr="00B027C5">
      <w:rPr>
        <w:rFonts w:ascii="Arial" w:hAnsi="Arial" w:cs="Arial"/>
        <w:bCs/>
        <w:i/>
        <w:sz w:val="16"/>
        <w:szCs w:val="16"/>
      </w:rPr>
      <w:instrText>NUMPAGES  \* Arabic  \* MERGEFORMAT</w:instrText>
    </w:r>
    <w:r w:rsidRPr="00B027C5">
      <w:rPr>
        <w:rFonts w:ascii="Arial" w:hAnsi="Arial" w:cs="Arial"/>
        <w:bCs/>
        <w:i/>
        <w:sz w:val="16"/>
        <w:szCs w:val="16"/>
      </w:rPr>
      <w:fldChar w:fldCharType="separate"/>
    </w:r>
    <w:r w:rsidR="00517FD6">
      <w:rPr>
        <w:rFonts w:ascii="Arial" w:hAnsi="Arial" w:cs="Arial"/>
        <w:bCs/>
        <w:i/>
        <w:noProof/>
        <w:sz w:val="16"/>
        <w:szCs w:val="16"/>
      </w:rPr>
      <w:t>2</w:t>
    </w:r>
    <w:r w:rsidRPr="00B027C5">
      <w:rPr>
        <w:rFonts w:ascii="Arial" w:hAnsi="Arial" w:cs="Arial"/>
        <w:bCs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7C5" w:rsidRPr="00B027C5" w:rsidRDefault="00B027C5" w:rsidP="00B027C5">
    <w:pPr>
      <w:pStyle w:val="Piedepgina"/>
      <w:jc w:val="right"/>
      <w:rPr>
        <w:rFonts w:ascii="Arial" w:hAnsi="Arial" w:cs="Arial"/>
        <w:i/>
        <w:sz w:val="16"/>
        <w:szCs w:val="16"/>
      </w:rPr>
    </w:pPr>
    <w:r w:rsidRPr="00B027C5">
      <w:rPr>
        <w:rFonts w:ascii="Arial" w:hAnsi="Arial" w:cs="Arial"/>
        <w:bCs/>
        <w:i/>
        <w:sz w:val="16"/>
        <w:szCs w:val="16"/>
      </w:rPr>
      <w:fldChar w:fldCharType="begin"/>
    </w:r>
    <w:r w:rsidRPr="00B027C5">
      <w:rPr>
        <w:rFonts w:ascii="Arial" w:hAnsi="Arial" w:cs="Arial"/>
        <w:bCs/>
        <w:i/>
        <w:sz w:val="16"/>
        <w:szCs w:val="16"/>
      </w:rPr>
      <w:instrText>PAGE  \* Arabic  \* MERGEFORMAT</w:instrText>
    </w:r>
    <w:r w:rsidRPr="00B027C5">
      <w:rPr>
        <w:rFonts w:ascii="Arial" w:hAnsi="Arial" w:cs="Arial"/>
        <w:bCs/>
        <w:i/>
        <w:sz w:val="16"/>
        <w:szCs w:val="16"/>
      </w:rPr>
      <w:fldChar w:fldCharType="separate"/>
    </w:r>
    <w:r w:rsidR="00517FD6">
      <w:rPr>
        <w:rFonts w:ascii="Arial" w:hAnsi="Arial" w:cs="Arial"/>
        <w:bCs/>
        <w:i/>
        <w:noProof/>
        <w:sz w:val="16"/>
        <w:szCs w:val="16"/>
      </w:rPr>
      <w:t>1</w:t>
    </w:r>
    <w:r w:rsidRPr="00B027C5">
      <w:rPr>
        <w:rFonts w:ascii="Arial" w:hAnsi="Arial" w:cs="Arial"/>
        <w:bCs/>
        <w:i/>
        <w:sz w:val="16"/>
        <w:szCs w:val="16"/>
      </w:rPr>
      <w:fldChar w:fldCharType="end"/>
    </w:r>
    <w:r w:rsidRPr="00B027C5">
      <w:rPr>
        <w:rFonts w:ascii="Arial" w:hAnsi="Arial" w:cs="Arial"/>
        <w:i/>
        <w:sz w:val="16"/>
        <w:szCs w:val="16"/>
      </w:rPr>
      <w:t xml:space="preserve"> /</w:t>
    </w:r>
    <w:r w:rsidRPr="00B027C5">
      <w:rPr>
        <w:rFonts w:ascii="Arial" w:hAnsi="Arial" w:cs="Arial"/>
        <w:bCs/>
        <w:i/>
        <w:sz w:val="16"/>
        <w:szCs w:val="16"/>
      </w:rPr>
      <w:fldChar w:fldCharType="begin"/>
    </w:r>
    <w:r w:rsidRPr="00B027C5">
      <w:rPr>
        <w:rFonts w:ascii="Arial" w:hAnsi="Arial" w:cs="Arial"/>
        <w:bCs/>
        <w:i/>
        <w:sz w:val="16"/>
        <w:szCs w:val="16"/>
      </w:rPr>
      <w:instrText>NUMPAGES  \* Arabic  \* MERGEFORMAT</w:instrText>
    </w:r>
    <w:r w:rsidRPr="00B027C5">
      <w:rPr>
        <w:rFonts w:ascii="Arial" w:hAnsi="Arial" w:cs="Arial"/>
        <w:bCs/>
        <w:i/>
        <w:sz w:val="16"/>
        <w:szCs w:val="16"/>
      </w:rPr>
      <w:fldChar w:fldCharType="separate"/>
    </w:r>
    <w:r w:rsidR="00517FD6">
      <w:rPr>
        <w:rFonts w:ascii="Arial" w:hAnsi="Arial" w:cs="Arial"/>
        <w:bCs/>
        <w:i/>
        <w:noProof/>
        <w:sz w:val="16"/>
        <w:szCs w:val="16"/>
      </w:rPr>
      <w:t>2</w:t>
    </w:r>
    <w:r w:rsidRPr="00B027C5">
      <w:rPr>
        <w:rFonts w:ascii="Arial" w:hAnsi="Arial" w:cs="Arial"/>
        <w:bCs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DA2" w:rsidRDefault="009D7DA2">
      <w:pPr>
        <w:spacing w:after="0" w:line="240" w:lineRule="auto"/>
      </w:pPr>
      <w:r>
        <w:separator/>
      </w:r>
    </w:p>
  </w:footnote>
  <w:footnote w:type="continuationSeparator" w:id="0">
    <w:p w:rsidR="009D7DA2" w:rsidRDefault="009D7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192" w:rsidRDefault="00BB4E43" w:rsidP="003E63D4">
    <w:pPr>
      <w:pStyle w:val="Encabezado"/>
    </w:pPr>
    <w:r>
      <w:rPr>
        <w:noProof/>
        <w:lang w:val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page">
            <wp:posOffset>123825</wp:posOffset>
          </wp:positionH>
          <wp:positionV relativeFrom="topMargin">
            <wp:align>bottom</wp:align>
          </wp:positionV>
          <wp:extent cx="7579995" cy="1630680"/>
          <wp:effectExtent l="0" t="0" r="0" b="0"/>
          <wp:wrapNone/>
          <wp:docPr id="297" name="Imagen 29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9995" cy="1630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022" w:rsidRDefault="00F31022">
    <w:pPr>
      <w:pStyle w:val="Encabezado"/>
      <w:rPr>
        <w:noProof/>
        <w:lang w:val="es-ES"/>
      </w:rPr>
    </w:pPr>
  </w:p>
  <w:tbl>
    <w:tblPr>
      <w:tblW w:w="10348" w:type="dxa"/>
      <w:jc w:val="center"/>
      <w:tblLook w:val="04A0" w:firstRow="1" w:lastRow="0" w:firstColumn="1" w:lastColumn="0" w:noHBand="0" w:noVBand="1"/>
    </w:tblPr>
    <w:tblGrid>
      <w:gridCol w:w="2977"/>
      <w:gridCol w:w="4394"/>
      <w:gridCol w:w="2977"/>
    </w:tblGrid>
    <w:tr w:rsidR="00BB4E43" w:rsidTr="00606EDF">
      <w:trPr>
        <w:trHeight w:val="1129"/>
        <w:jc w:val="center"/>
      </w:trPr>
      <w:tc>
        <w:tcPr>
          <w:tcW w:w="2977" w:type="dxa"/>
          <w:shd w:val="clear" w:color="auto" w:fill="auto"/>
        </w:tcPr>
        <w:p w:rsidR="00BB4E43" w:rsidRPr="00EE3394" w:rsidRDefault="00BB4E43" w:rsidP="00BB4E43">
          <w:pPr>
            <w:pStyle w:val="Encabezado"/>
            <w:rPr>
              <w:rFonts w:ascii="Calibri" w:eastAsia="Calibri" w:hAnsi="Calibri"/>
              <w:szCs w:val="22"/>
            </w:rPr>
          </w:pPr>
          <w:r>
            <w:rPr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68580</wp:posOffset>
                    </wp:positionH>
                    <wp:positionV relativeFrom="paragraph">
                      <wp:posOffset>65405</wp:posOffset>
                    </wp:positionV>
                    <wp:extent cx="1910080" cy="730250"/>
                    <wp:effectExtent l="0" t="0" r="0" b="3175"/>
                    <wp:wrapNone/>
                    <wp:docPr id="6" name="Cuadro de texto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910080" cy="7302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B4E43" w:rsidRDefault="00BB4E43" w:rsidP="00BB4E43">
                                <w:pPr>
                                  <w:ind w:firstLine="142"/>
                                </w:pPr>
                                <w:r w:rsidRPr="00D43A94">
                                  <w:rPr>
                                    <w:rFonts w:ascii="Calibri" w:eastAsia="Calibri" w:hAnsi="Calibri"/>
                                    <w:noProof/>
                                    <w:lang w:eastAsia="es-ES"/>
                                  </w:rPr>
                                  <w:drawing>
                                    <wp:inline distT="0" distB="0" distL="0" distR="0">
                                      <wp:extent cx="1638300" cy="638175"/>
                                      <wp:effectExtent l="0" t="0" r="0" b="9525"/>
                                      <wp:docPr id="300" name="Imagen 300" descr="Hacienda tierra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agen 82" descr="Hacienda tierra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38300" cy="6381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6" o:spid="_x0000_s1026" type="#_x0000_t202" style="position:absolute;margin-left:5.4pt;margin-top:5.15pt;width:150.4pt;height:57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" stroked="f">
                    <v:textbox style="mso-fit-shape-to-text:t">
                      <w:txbxContent>
                        <w:p w:rsidR="00BB4E43" w:rsidRDefault="00BB4E43" w:rsidP="00BB4E43">
                          <w:pPr>
                            <w:ind w:firstLine="142"/>
                          </w:pPr>
                          <w:r w:rsidRPr="00D43A94">
                            <w:rPr>
                              <w:rFonts w:ascii="Calibri" w:eastAsia="Calibri" w:hAnsi="Calibri"/>
                              <w:noProof/>
                              <w:lang w:eastAsia="es-ES"/>
                            </w:rPr>
                            <w:drawing>
                              <wp:inline distT="0" distB="0" distL="0" distR="0">
                                <wp:extent cx="1638300" cy="638175"/>
                                <wp:effectExtent l="0" t="0" r="0" b="9525"/>
                                <wp:docPr id="300" name="Imagen 300" descr="Hacienda tierr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82" descr="Hacienda tierr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38300" cy="6381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4394" w:type="dxa"/>
          <w:shd w:val="clear" w:color="auto" w:fill="auto"/>
        </w:tcPr>
        <w:p w:rsidR="00BB4E43" w:rsidRPr="00EE3394" w:rsidRDefault="00BB4E43" w:rsidP="00BB4E43">
          <w:pPr>
            <w:pStyle w:val="Encabezado"/>
            <w:rPr>
              <w:rFonts w:ascii="Calibri" w:eastAsia="Calibri" w:hAnsi="Calibri"/>
              <w:szCs w:val="22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-486008045</wp:posOffset>
                </wp:positionH>
                <wp:positionV relativeFrom="paragraph">
                  <wp:posOffset>-91620975</wp:posOffset>
                </wp:positionV>
                <wp:extent cx="1318260" cy="782320"/>
                <wp:effectExtent l="0" t="0" r="0" b="0"/>
                <wp:wrapNone/>
                <wp:docPr id="298" name="Imagen 2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996" t="49162" r="32126" b="4015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8260" cy="782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977" w:type="dxa"/>
          <w:shd w:val="clear" w:color="auto" w:fill="auto"/>
        </w:tcPr>
        <w:p w:rsidR="00BB4E43" w:rsidRPr="00953ADC" w:rsidRDefault="00BB4E43" w:rsidP="00BB4E43">
          <w:pPr>
            <w:pStyle w:val="Encabezado"/>
            <w:tabs>
              <w:tab w:val="right" w:pos="8789"/>
            </w:tabs>
            <w:spacing w:line="160" w:lineRule="exact"/>
            <w:ind w:right="747" w:firstLine="28"/>
            <w:rPr>
              <w:rFonts w:ascii="Calibri Light" w:eastAsia="Calibri" w:hAnsi="Calibri Light" w:cs="Calibri Light"/>
              <w:color w:val="660033"/>
              <w:sz w:val="18"/>
              <w:szCs w:val="18"/>
            </w:rPr>
          </w:pPr>
        </w:p>
      </w:tc>
    </w:tr>
  </w:tbl>
  <w:p w:rsidR="00DE190C" w:rsidRDefault="009D7DA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658EE"/>
    <w:multiLevelType w:val="hybridMultilevel"/>
    <w:tmpl w:val="26842238"/>
    <w:lvl w:ilvl="0" w:tplc="AA6A30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90FFC"/>
    <w:multiLevelType w:val="hybridMultilevel"/>
    <w:tmpl w:val="05A626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92744"/>
    <w:multiLevelType w:val="hybridMultilevel"/>
    <w:tmpl w:val="DDCC883A"/>
    <w:lvl w:ilvl="0" w:tplc="0CDCD1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A2653"/>
    <w:multiLevelType w:val="hybridMultilevel"/>
    <w:tmpl w:val="89921E42"/>
    <w:lvl w:ilvl="0" w:tplc="EC90FA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01"/>
    <w:rsid w:val="000239A5"/>
    <w:rsid w:val="00030920"/>
    <w:rsid w:val="0009403D"/>
    <w:rsid w:val="000E68E1"/>
    <w:rsid w:val="0014331F"/>
    <w:rsid w:val="001516E7"/>
    <w:rsid w:val="0015467D"/>
    <w:rsid w:val="001B02DA"/>
    <w:rsid w:val="001D6177"/>
    <w:rsid w:val="001E7936"/>
    <w:rsid w:val="002229F7"/>
    <w:rsid w:val="002C6BA1"/>
    <w:rsid w:val="00351ABA"/>
    <w:rsid w:val="00357CD4"/>
    <w:rsid w:val="00363A45"/>
    <w:rsid w:val="00382DDB"/>
    <w:rsid w:val="003C40B6"/>
    <w:rsid w:val="003C6B39"/>
    <w:rsid w:val="003D57B8"/>
    <w:rsid w:val="003E1CE9"/>
    <w:rsid w:val="0042286D"/>
    <w:rsid w:val="00467A39"/>
    <w:rsid w:val="0049193F"/>
    <w:rsid w:val="0049732A"/>
    <w:rsid w:val="004D61A0"/>
    <w:rsid w:val="00517FD6"/>
    <w:rsid w:val="00533738"/>
    <w:rsid w:val="00537E5F"/>
    <w:rsid w:val="00546053"/>
    <w:rsid w:val="005777FE"/>
    <w:rsid w:val="005B2872"/>
    <w:rsid w:val="005C1DF0"/>
    <w:rsid w:val="005E360A"/>
    <w:rsid w:val="005E549D"/>
    <w:rsid w:val="00600C1D"/>
    <w:rsid w:val="0061033D"/>
    <w:rsid w:val="006255E0"/>
    <w:rsid w:val="006D2FEE"/>
    <w:rsid w:val="00744DC2"/>
    <w:rsid w:val="007530FF"/>
    <w:rsid w:val="007F6C2B"/>
    <w:rsid w:val="00806C5A"/>
    <w:rsid w:val="00814D6E"/>
    <w:rsid w:val="00821361"/>
    <w:rsid w:val="00843E67"/>
    <w:rsid w:val="008D1068"/>
    <w:rsid w:val="009302AC"/>
    <w:rsid w:val="00931160"/>
    <w:rsid w:val="00983B56"/>
    <w:rsid w:val="009D7DA2"/>
    <w:rsid w:val="009E4F05"/>
    <w:rsid w:val="009F16DA"/>
    <w:rsid w:val="00A059F3"/>
    <w:rsid w:val="00A13297"/>
    <w:rsid w:val="00A25D48"/>
    <w:rsid w:val="00A948BD"/>
    <w:rsid w:val="00AA59AE"/>
    <w:rsid w:val="00AC6F4C"/>
    <w:rsid w:val="00B027C5"/>
    <w:rsid w:val="00B3171B"/>
    <w:rsid w:val="00B65C0C"/>
    <w:rsid w:val="00B76D3F"/>
    <w:rsid w:val="00B93E61"/>
    <w:rsid w:val="00BA3591"/>
    <w:rsid w:val="00BB4E43"/>
    <w:rsid w:val="00BC7381"/>
    <w:rsid w:val="00C548DE"/>
    <w:rsid w:val="00C9240F"/>
    <w:rsid w:val="00CC2C46"/>
    <w:rsid w:val="00CE7201"/>
    <w:rsid w:val="00D44291"/>
    <w:rsid w:val="00DB44B2"/>
    <w:rsid w:val="00E36C81"/>
    <w:rsid w:val="00E36F31"/>
    <w:rsid w:val="00E703CF"/>
    <w:rsid w:val="00E74601"/>
    <w:rsid w:val="00E92AD5"/>
    <w:rsid w:val="00ED0A4A"/>
    <w:rsid w:val="00EF697E"/>
    <w:rsid w:val="00F106B9"/>
    <w:rsid w:val="00F11C35"/>
    <w:rsid w:val="00F160D8"/>
    <w:rsid w:val="00F31022"/>
    <w:rsid w:val="00F605A6"/>
    <w:rsid w:val="00F70354"/>
    <w:rsid w:val="00F7785F"/>
    <w:rsid w:val="00FA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B99CD0-AA8C-498D-911A-44595092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C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D57B8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D57B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3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022"/>
  </w:style>
  <w:style w:type="paragraph" w:styleId="Prrafodelista">
    <w:name w:val="List Paragraph"/>
    <w:basedOn w:val="Normal"/>
    <w:uiPriority w:val="34"/>
    <w:qFormat/>
    <w:rsid w:val="00ED0A4A"/>
    <w:pPr>
      <w:ind w:left="720"/>
      <w:contextualSpacing/>
    </w:pPr>
  </w:style>
  <w:style w:type="paragraph" w:customStyle="1" w:styleId="Default">
    <w:name w:val="Default"/>
    <w:rsid w:val="00744D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744DC2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A25D48"/>
    <w:pPr>
      <w:spacing w:line="181" w:lineRule="atLeast"/>
    </w:pPr>
    <w:rPr>
      <w:color w:val="auto"/>
    </w:rPr>
  </w:style>
  <w:style w:type="paragraph" w:styleId="Textoindependiente">
    <w:name w:val="Body Text"/>
    <w:basedOn w:val="Normal"/>
    <w:link w:val="TextoindependienteCar"/>
    <w:rsid w:val="0049193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9193F"/>
    <w:rPr>
      <w:rFonts w:ascii="Times New Roman" w:eastAsia="Times New Roman" w:hAnsi="Times New Roman" w:cs="Times New Roman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0C5E3-D0ED-4792-AA2A-49296EE34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2</cp:revision>
  <cp:lastPrinted>2026-01-08T13:35:00Z</cp:lastPrinted>
  <dcterms:created xsi:type="dcterms:W3CDTF">2026-09-11T12:03:00Z</dcterms:created>
  <dcterms:modified xsi:type="dcterms:W3CDTF">2026-09-11T12:03:00Z</dcterms:modified>
</cp:coreProperties>
</file>